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24" w:rsidRPr="00803EBD" w:rsidRDefault="00672324" w:rsidP="00803EBD">
      <w:pPr>
        <w:pStyle w:val="Nadpis2"/>
        <w:spacing w:line="340" w:lineRule="exact"/>
        <w:jc w:val="center"/>
        <w:rPr>
          <w:sz w:val="44"/>
        </w:rPr>
      </w:pPr>
      <w:r w:rsidRPr="00803EBD">
        <w:rPr>
          <w:sz w:val="44"/>
        </w:rPr>
        <w:t>Pár informácií o Diecéznej animátorskej škole</w:t>
      </w:r>
    </w:p>
    <w:p w:rsidR="00672324" w:rsidRPr="00803EBD" w:rsidRDefault="00672324" w:rsidP="00803EBD">
      <w:pPr>
        <w:pStyle w:val="Normlnweb"/>
        <w:spacing w:line="340" w:lineRule="exact"/>
      </w:pPr>
      <w:r w:rsidRPr="00803EBD">
        <w:rPr>
          <w:color w:val="000000"/>
        </w:rPr>
        <w:tab/>
      </w:r>
      <w:r w:rsidRPr="00803EBD">
        <w:rPr>
          <w:spacing w:val="15"/>
        </w:rPr>
        <w:t xml:space="preserve"> </w:t>
      </w:r>
      <w:r w:rsidRPr="00803EBD">
        <w:rPr>
          <w:b/>
        </w:rPr>
        <w:t>Čo je DAŠ?</w:t>
      </w:r>
    </w:p>
    <w:p w:rsidR="00672324" w:rsidRPr="00803EBD" w:rsidRDefault="00672324" w:rsidP="00803EBD">
      <w:pPr>
        <w:pStyle w:val="Zkladntext"/>
        <w:spacing w:line="340" w:lineRule="exact"/>
        <w:rPr>
          <w:rFonts w:ascii="Times New Roman" w:hAnsi="Times New Roman"/>
          <w:sz w:val="24"/>
        </w:rPr>
      </w:pPr>
      <w:r w:rsidRPr="00803EBD">
        <w:rPr>
          <w:rFonts w:ascii="Times New Roman" w:hAnsi="Times New Roman"/>
          <w:sz w:val="24"/>
        </w:rPr>
        <w:tab/>
        <w:t xml:space="preserve">Diecézna animátorská škola (DAŠ) vznikla pre tých mladých ľudí, ktorí túžia po plnšom živote s Bohom a chcú ho odovzdávať ďalej. Mnohí mladí by chceli vo svojich farnostiach „niečo robiť“, chýbajú však animátori („oživovatelia“), ktorí by začali vnášať Boží život medzi svojich rovesníkov. Škola môže pomôcť účastníkovi prehĺbiť svoj vzťah k Bohu, stať sa  učeníkom Pána Ježiša a naučiť sa získavať a formovať nových učeníkov. </w:t>
      </w:r>
      <w:r w:rsidR="0003641E">
        <w:rPr>
          <w:rFonts w:ascii="Times New Roman" w:hAnsi="Times New Roman"/>
          <w:sz w:val="24"/>
        </w:rPr>
        <w:t xml:space="preserve">Je určená pre ľudí </w:t>
      </w:r>
      <w:r w:rsidR="00E716C4">
        <w:rPr>
          <w:rFonts w:ascii="Times New Roman" w:hAnsi="Times New Roman"/>
          <w:sz w:val="24"/>
        </w:rPr>
        <w:t>starších ako</w:t>
      </w:r>
      <w:r w:rsidR="0007615E">
        <w:rPr>
          <w:rFonts w:ascii="Times New Roman" w:hAnsi="Times New Roman"/>
          <w:sz w:val="24"/>
        </w:rPr>
        <w:t xml:space="preserve"> 1</w:t>
      </w:r>
      <w:r w:rsidR="00897B98">
        <w:rPr>
          <w:rFonts w:ascii="Times New Roman" w:hAnsi="Times New Roman"/>
          <w:sz w:val="24"/>
        </w:rPr>
        <w:t>7</w:t>
      </w:r>
      <w:r w:rsidR="0003641E">
        <w:rPr>
          <w:rFonts w:ascii="Times New Roman" w:hAnsi="Times New Roman"/>
          <w:sz w:val="24"/>
        </w:rPr>
        <w:t xml:space="preserve"> rokov.</w:t>
      </w:r>
    </w:p>
    <w:p w:rsidR="00672324" w:rsidRPr="00803EBD" w:rsidRDefault="00672324" w:rsidP="00803EBD">
      <w:pPr>
        <w:adjustRightInd w:val="0"/>
        <w:spacing w:line="340" w:lineRule="exact"/>
        <w:jc w:val="both"/>
      </w:pPr>
      <w:r w:rsidRPr="00803EBD">
        <w:tab/>
      </w:r>
      <w:r w:rsidRPr="00803EBD">
        <w:rPr>
          <w:spacing w:val="15"/>
        </w:rPr>
        <w:t xml:space="preserve"> </w:t>
      </w:r>
      <w:r w:rsidRPr="00803EBD">
        <w:rPr>
          <w:b/>
        </w:rPr>
        <w:t>Ako to bude vyzerať?</w:t>
      </w:r>
    </w:p>
    <w:p w:rsidR="009621B0" w:rsidRDefault="00672324" w:rsidP="0027557D">
      <w:pPr>
        <w:adjustRightInd w:val="0"/>
        <w:spacing w:line="340" w:lineRule="exact"/>
        <w:jc w:val="both"/>
        <w:rPr>
          <w:spacing w:val="15"/>
        </w:rPr>
      </w:pPr>
      <w:r w:rsidRPr="00803EBD">
        <w:tab/>
      </w:r>
      <w:r w:rsidR="00AC3C34">
        <w:t xml:space="preserve">Základná formácia </w:t>
      </w:r>
      <w:r w:rsidRPr="00803EBD">
        <w:t xml:space="preserve">DAŠ trvá </w:t>
      </w:r>
      <w:r w:rsidR="00F84529">
        <w:t>dva</w:t>
      </w:r>
      <w:r w:rsidR="00AC3C34">
        <w:t xml:space="preserve"> rok</w:t>
      </w:r>
      <w:r w:rsidR="00F84529">
        <w:t xml:space="preserve">y. Každý rok </w:t>
      </w:r>
      <w:r w:rsidRPr="00803EBD">
        <w:t xml:space="preserve">bude </w:t>
      </w:r>
      <w:r w:rsidR="00F84529">
        <w:t>8</w:t>
      </w:r>
      <w:r w:rsidRPr="00803EBD">
        <w:t xml:space="preserve"> víkend</w:t>
      </w:r>
      <w:r w:rsidR="00F84529">
        <w:t>ov</w:t>
      </w:r>
      <w:r w:rsidRPr="00803EBD">
        <w:t xml:space="preserve"> zameraný</w:t>
      </w:r>
      <w:r w:rsidR="00F84529">
        <w:t>ch</w:t>
      </w:r>
      <w:r w:rsidRPr="00803EBD">
        <w:t xml:space="preserve"> na inú tému a cez prázdniny 10 dní. Témy </w:t>
      </w:r>
      <w:r w:rsidR="0027557D">
        <w:t>počas</w:t>
      </w:r>
      <w:r w:rsidRPr="00803EBD">
        <w:t xml:space="preserve"> </w:t>
      </w:r>
      <w:proofErr w:type="spellStart"/>
      <w:r w:rsidRPr="00803EBD">
        <w:t>víkendov:Božia</w:t>
      </w:r>
      <w:proofErr w:type="spellEnd"/>
      <w:r w:rsidRPr="00803EBD">
        <w:t xml:space="preserve"> láska</w:t>
      </w:r>
      <w:r w:rsidR="0027557D">
        <w:t xml:space="preserve">, </w:t>
      </w:r>
      <w:r w:rsidR="0027557D" w:rsidRPr="00803EBD">
        <w:t>Ježiš Kristus</w:t>
      </w:r>
      <w:r w:rsidR="0027557D">
        <w:t xml:space="preserve">, </w:t>
      </w:r>
      <w:proofErr w:type="spellStart"/>
      <w:r w:rsidR="0027557D" w:rsidRPr="00803EBD">
        <w:t>Učeníctvo</w:t>
      </w:r>
      <w:proofErr w:type="spellEnd"/>
      <w:r w:rsidR="0027557D">
        <w:t>,</w:t>
      </w:r>
      <w:r w:rsidR="00630026">
        <w:t xml:space="preserve"> </w:t>
      </w:r>
      <w:r w:rsidR="0027557D">
        <w:rPr>
          <w:spacing w:val="15"/>
        </w:rPr>
        <w:t>Vnútorné uzdravenie</w:t>
      </w:r>
      <w:r w:rsidR="00630026">
        <w:rPr>
          <w:spacing w:val="15"/>
        </w:rPr>
        <w:t xml:space="preserve"> </w:t>
      </w:r>
      <w:r w:rsidR="0027557D" w:rsidRPr="00803EBD">
        <w:t>Duch Svätý</w:t>
      </w:r>
      <w:r w:rsidR="0027557D">
        <w:t>,</w:t>
      </w:r>
      <w:r w:rsidR="0027557D" w:rsidRPr="00803EBD">
        <w:t xml:space="preserve"> Modlitba</w:t>
      </w:r>
      <w:r w:rsidR="0027557D">
        <w:t xml:space="preserve"> (pôst a almužna), </w:t>
      </w:r>
      <w:r w:rsidR="00FD4407" w:rsidRPr="00803EBD">
        <w:t>Liturgia a</w:t>
      </w:r>
      <w:r w:rsidR="0027557D">
        <w:t> </w:t>
      </w:r>
      <w:r w:rsidR="00FD4407" w:rsidRPr="00803EBD">
        <w:t>sviatosti</w:t>
      </w:r>
      <w:r w:rsidR="0027557D">
        <w:t xml:space="preserve">, </w:t>
      </w:r>
      <w:r w:rsidR="0027557D">
        <w:rPr>
          <w:spacing w:val="15"/>
        </w:rPr>
        <w:t>Bož</w:t>
      </w:r>
      <w:r w:rsidR="0027557D" w:rsidRPr="00803EBD">
        <w:t>ie slovo</w:t>
      </w:r>
      <w:r w:rsidR="0027557D">
        <w:t xml:space="preserve">, </w:t>
      </w:r>
      <w:r w:rsidR="0027557D" w:rsidRPr="00803EBD">
        <w:t xml:space="preserve"> Svedectvo a</w:t>
      </w:r>
      <w:r w:rsidR="0027557D">
        <w:t> </w:t>
      </w:r>
      <w:r w:rsidR="0027557D" w:rsidRPr="00803EBD">
        <w:t>s</w:t>
      </w:r>
      <w:r w:rsidR="0027557D">
        <w:t xml:space="preserve">lužba, </w:t>
      </w:r>
      <w:r w:rsidR="008F26C8" w:rsidRPr="008F5005">
        <w:t>Služba animátora malej skupinky</w:t>
      </w:r>
      <w:r w:rsidR="0027557D">
        <w:t xml:space="preserve">, </w:t>
      </w:r>
      <w:r w:rsidR="000D5819">
        <w:t>Okultizmus</w:t>
      </w:r>
      <w:r w:rsidR="0027557D">
        <w:t xml:space="preserve">, </w:t>
      </w:r>
      <w:r w:rsidR="008F26C8" w:rsidRPr="00803EBD">
        <w:t>Spoločenstvo, Cirkev a</w:t>
      </w:r>
      <w:r w:rsidR="0027557D">
        <w:t> </w:t>
      </w:r>
      <w:r w:rsidR="008F26C8" w:rsidRPr="00803EBD">
        <w:t>Mária</w:t>
      </w:r>
      <w:r w:rsidR="0027557D">
        <w:t xml:space="preserve">, </w:t>
      </w:r>
      <w:r w:rsidR="000D5819" w:rsidRPr="00803EBD">
        <w:t>Pokánie a</w:t>
      </w:r>
      <w:r w:rsidR="0027557D">
        <w:t> </w:t>
      </w:r>
      <w:proofErr w:type="spellStart"/>
      <w:r w:rsidR="000D5819" w:rsidRPr="00803EBD">
        <w:t>odpustenie</w:t>
      </w:r>
      <w:r w:rsidR="0027557D">
        <w:t>,</w:t>
      </w:r>
      <w:r w:rsidR="008F26C8">
        <w:t>Duchovný</w:t>
      </w:r>
      <w:proofErr w:type="spellEnd"/>
      <w:r w:rsidR="008F26C8">
        <w:t xml:space="preserve"> boj a</w:t>
      </w:r>
      <w:r w:rsidR="0027557D">
        <w:t> </w:t>
      </w:r>
      <w:r w:rsidR="008F26C8">
        <w:t>rozlišovanie</w:t>
      </w:r>
      <w:r w:rsidR="0027557D">
        <w:t xml:space="preserve">, Vízia a vodcovstvo, </w:t>
      </w:r>
      <w:r w:rsidR="008F5005" w:rsidRPr="008F5005">
        <w:t>Úskalia duchovného života a charakter služobníka</w:t>
      </w:r>
      <w:r w:rsidR="0027557D">
        <w:t>, Rodinná výchova a ďalšie.</w:t>
      </w:r>
    </w:p>
    <w:p w:rsidR="006B16D2" w:rsidRPr="00803EBD" w:rsidRDefault="00672324" w:rsidP="008F5005">
      <w:pPr>
        <w:adjustRightInd w:val="0"/>
        <w:spacing w:line="280" w:lineRule="exact"/>
        <w:jc w:val="both"/>
      </w:pPr>
      <w:r w:rsidRPr="00803EBD">
        <w:tab/>
      </w:r>
      <w:r w:rsidRPr="00803EBD">
        <w:tab/>
      </w:r>
      <w:r w:rsidRPr="00803EBD">
        <w:tab/>
      </w:r>
      <w:r w:rsidRPr="00803EBD">
        <w:tab/>
      </w:r>
      <w:r w:rsidRPr="00803EBD">
        <w:tab/>
      </w:r>
      <w:r w:rsidRPr="00803EBD">
        <w:tab/>
      </w:r>
    </w:p>
    <w:p w:rsidR="00672324" w:rsidRPr="00803EBD" w:rsidRDefault="00672324" w:rsidP="00CC56A7">
      <w:pPr>
        <w:adjustRightInd w:val="0"/>
        <w:spacing w:line="340" w:lineRule="exact"/>
        <w:jc w:val="both"/>
      </w:pPr>
      <w:r w:rsidRPr="00803EBD">
        <w:tab/>
        <w:t xml:space="preserve">Program víkendov je pestrý. Používame dynamické formy vyučovania. Veľmi dôležitým prvkom programu je modlitba - spoločná i osobná. Každý môže zažiť silu a jednotu spoločenstva, vybudovať si dobré vzťahy a kontakty s ostatnými. </w:t>
      </w:r>
    </w:p>
    <w:p w:rsidR="00672324" w:rsidRPr="00803EBD" w:rsidRDefault="00672324" w:rsidP="00803EBD">
      <w:pPr>
        <w:adjustRightInd w:val="0"/>
        <w:spacing w:after="170" w:line="340" w:lineRule="exact"/>
        <w:jc w:val="both"/>
      </w:pPr>
      <w:r w:rsidRPr="00803EBD">
        <w:tab/>
      </w:r>
      <w:r w:rsidRPr="00803EBD">
        <w:rPr>
          <w:spacing w:val="15"/>
        </w:rPr>
        <w:t xml:space="preserve"> </w:t>
      </w:r>
      <w:r w:rsidRPr="00803EBD">
        <w:rPr>
          <w:b/>
        </w:rPr>
        <w:t xml:space="preserve">Čo </w:t>
      </w:r>
      <w:r w:rsidR="00897B98">
        <w:rPr>
          <w:b/>
        </w:rPr>
        <w:t>ti</w:t>
      </w:r>
      <w:r w:rsidRPr="00803EBD">
        <w:rPr>
          <w:b/>
        </w:rPr>
        <w:t xml:space="preserve"> chce dať táto škola ?</w:t>
      </w:r>
    </w:p>
    <w:p w:rsidR="00672324" w:rsidRPr="00803EBD" w:rsidRDefault="00672324" w:rsidP="0034125E">
      <w:pPr>
        <w:numPr>
          <w:ilvl w:val="0"/>
          <w:numId w:val="3"/>
        </w:numPr>
        <w:adjustRightInd w:val="0"/>
        <w:spacing w:after="170" w:line="300" w:lineRule="exact"/>
        <w:ind w:left="1775" w:hanging="357"/>
        <w:jc w:val="both"/>
      </w:pPr>
      <w:r w:rsidRPr="00803EBD">
        <w:t xml:space="preserve">väčšie nadšenie pre život podľa evanjelia a chuť radostne ho podávať ďalej </w:t>
      </w:r>
    </w:p>
    <w:p w:rsidR="00672324" w:rsidRPr="00803EBD" w:rsidRDefault="00672324" w:rsidP="0034125E">
      <w:pPr>
        <w:numPr>
          <w:ilvl w:val="0"/>
          <w:numId w:val="3"/>
        </w:numPr>
        <w:adjustRightInd w:val="0"/>
        <w:spacing w:after="170" w:line="300" w:lineRule="exact"/>
        <w:ind w:left="1775" w:hanging="357"/>
        <w:jc w:val="both"/>
        <w:rPr>
          <w:spacing w:val="15"/>
        </w:rPr>
      </w:pPr>
      <w:r w:rsidRPr="00803EBD">
        <w:t xml:space="preserve">zážitok živého spoločenstva a nový pohľad na Cirkev - Kristovo telo </w:t>
      </w:r>
    </w:p>
    <w:p w:rsidR="00672324" w:rsidRPr="00803EBD" w:rsidRDefault="00803EBD" w:rsidP="0034125E">
      <w:pPr>
        <w:numPr>
          <w:ilvl w:val="0"/>
          <w:numId w:val="3"/>
        </w:numPr>
        <w:adjustRightInd w:val="0"/>
        <w:spacing w:after="170" w:line="300" w:lineRule="exact"/>
        <w:ind w:left="1775" w:hanging="357"/>
        <w:jc w:val="both"/>
        <w:rPr>
          <w:spacing w:val="15"/>
        </w:rPr>
      </w:pPr>
      <w:r w:rsidRPr="00803EBD">
        <w:t>poznanie učenia Cirkvi o niektorých dôležitých témach</w:t>
      </w:r>
    </w:p>
    <w:p w:rsidR="00672324" w:rsidRPr="001B41AD" w:rsidRDefault="00672324" w:rsidP="0034125E">
      <w:pPr>
        <w:widowControl w:val="0"/>
        <w:numPr>
          <w:ilvl w:val="0"/>
          <w:numId w:val="3"/>
        </w:numPr>
        <w:adjustRightInd w:val="0"/>
        <w:spacing w:after="170" w:line="300" w:lineRule="exact"/>
        <w:ind w:left="1775" w:hanging="357"/>
        <w:jc w:val="both"/>
        <w:rPr>
          <w:spacing w:val="4"/>
        </w:rPr>
      </w:pPr>
      <w:r w:rsidRPr="001B41AD">
        <w:rPr>
          <w:spacing w:val="4"/>
        </w:rPr>
        <w:t>poznanie ako viesť mladých ľudí</w:t>
      </w:r>
    </w:p>
    <w:p w:rsidR="00672324" w:rsidRPr="001B41AD" w:rsidRDefault="00672324" w:rsidP="0034125E">
      <w:pPr>
        <w:widowControl w:val="0"/>
        <w:numPr>
          <w:ilvl w:val="0"/>
          <w:numId w:val="3"/>
        </w:numPr>
        <w:adjustRightInd w:val="0"/>
        <w:spacing w:after="170" w:line="300" w:lineRule="exact"/>
        <w:ind w:left="1775" w:hanging="357"/>
        <w:jc w:val="both"/>
        <w:rPr>
          <w:spacing w:val="4"/>
        </w:rPr>
      </w:pPr>
      <w:r w:rsidRPr="001B41AD">
        <w:rPr>
          <w:spacing w:val="4"/>
        </w:rPr>
        <w:t xml:space="preserve">ponúkne metodický materiál </w:t>
      </w:r>
    </w:p>
    <w:p w:rsidR="00672324" w:rsidRPr="00B66AB6" w:rsidRDefault="00672324" w:rsidP="00B66AB6">
      <w:pPr>
        <w:pStyle w:val="Zkladntext"/>
        <w:spacing w:line="380" w:lineRule="exact"/>
        <w:rPr>
          <w:rFonts w:ascii="Times New Roman" w:hAnsi="Times New Roman"/>
          <w:sz w:val="24"/>
        </w:rPr>
      </w:pPr>
      <w:r w:rsidRPr="00803EBD">
        <w:rPr>
          <w:rFonts w:ascii="Times New Roman" w:hAnsi="Times New Roman"/>
          <w:sz w:val="24"/>
        </w:rPr>
        <w:t> </w:t>
      </w:r>
      <w:r w:rsidRPr="00803EBD">
        <w:rPr>
          <w:rFonts w:ascii="Times New Roman" w:hAnsi="Times New Roman"/>
          <w:sz w:val="24"/>
        </w:rPr>
        <w:tab/>
      </w:r>
      <w:r w:rsidR="00803EBD">
        <w:rPr>
          <w:rFonts w:ascii="Times New Roman" w:hAnsi="Times New Roman"/>
          <w:sz w:val="24"/>
        </w:rPr>
        <w:t>Diecézna animátorská š</w:t>
      </w:r>
      <w:r w:rsidRPr="00803EBD">
        <w:rPr>
          <w:rFonts w:ascii="Times New Roman" w:hAnsi="Times New Roman"/>
          <w:sz w:val="24"/>
        </w:rPr>
        <w:t xml:space="preserve">kola bude prebiehať </w:t>
      </w:r>
      <w:r w:rsidR="00803EBD">
        <w:rPr>
          <w:rFonts w:ascii="Times New Roman" w:hAnsi="Times New Roman"/>
          <w:sz w:val="24"/>
        </w:rPr>
        <w:t xml:space="preserve">v </w:t>
      </w:r>
      <w:r w:rsidRPr="00803EBD">
        <w:rPr>
          <w:rFonts w:ascii="Times New Roman" w:hAnsi="Times New Roman"/>
          <w:sz w:val="24"/>
        </w:rPr>
        <w:t>Diecézno</w:t>
      </w:r>
      <w:r w:rsidR="00803EBD">
        <w:rPr>
          <w:rFonts w:ascii="Times New Roman" w:hAnsi="Times New Roman"/>
          <w:sz w:val="24"/>
        </w:rPr>
        <w:t>m</w:t>
      </w:r>
      <w:r w:rsidRPr="00803EBD">
        <w:rPr>
          <w:rFonts w:ascii="Times New Roman" w:hAnsi="Times New Roman"/>
          <w:sz w:val="24"/>
        </w:rPr>
        <w:t xml:space="preserve"> </w:t>
      </w:r>
      <w:proofErr w:type="spellStart"/>
      <w:r w:rsidRPr="00803EBD">
        <w:rPr>
          <w:rFonts w:ascii="Times New Roman" w:hAnsi="Times New Roman"/>
          <w:sz w:val="24"/>
        </w:rPr>
        <w:t>centr</w:t>
      </w:r>
      <w:r w:rsidR="0049362B">
        <w:rPr>
          <w:rFonts w:ascii="Times New Roman" w:hAnsi="Times New Roman"/>
          <w:sz w:val="24"/>
        </w:rPr>
        <w:t>e</w:t>
      </w:r>
      <w:r w:rsidR="00803EBD">
        <w:rPr>
          <w:rFonts w:ascii="Times New Roman" w:hAnsi="Times New Roman"/>
          <w:sz w:val="24"/>
        </w:rPr>
        <w:t>voľného</w:t>
      </w:r>
      <w:proofErr w:type="spellEnd"/>
      <w:r w:rsidR="00803EBD">
        <w:rPr>
          <w:rFonts w:ascii="Times New Roman" w:hAnsi="Times New Roman"/>
          <w:sz w:val="24"/>
        </w:rPr>
        <w:t xml:space="preserve"> času </w:t>
      </w:r>
      <w:r w:rsidRPr="00803EBD">
        <w:rPr>
          <w:rFonts w:ascii="Times New Roman" w:hAnsi="Times New Roman"/>
          <w:sz w:val="24"/>
        </w:rPr>
        <w:t xml:space="preserve">vo </w:t>
      </w:r>
      <w:proofErr w:type="spellStart"/>
      <w:r w:rsidRPr="00803EBD">
        <w:rPr>
          <w:rFonts w:ascii="Times New Roman" w:hAnsi="Times New Roman"/>
          <w:sz w:val="24"/>
        </w:rPr>
        <w:t>Važci.</w:t>
      </w:r>
      <w:r w:rsidRPr="009058DF">
        <w:rPr>
          <w:rFonts w:ascii="Times New Roman" w:hAnsi="Times New Roman"/>
          <w:sz w:val="24"/>
        </w:rPr>
        <w:t>Čo</w:t>
      </w:r>
      <w:proofErr w:type="spellEnd"/>
      <w:r w:rsidRPr="009058DF">
        <w:rPr>
          <w:rFonts w:ascii="Times New Roman" w:hAnsi="Times New Roman"/>
          <w:sz w:val="24"/>
        </w:rPr>
        <w:t xml:space="preserve"> sa týka financií, </w:t>
      </w:r>
      <w:proofErr w:type="spellStart"/>
      <w:r w:rsidR="001B41AD" w:rsidRPr="009058DF">
        <w:rPr>
          <w:rFonts w:ascii="Times New Roman" w:hAnsi="Times New Roman"/>
          <w:sz w:val="24"/>
        </w:rPr>
        <w:t>školné</w:t>
      </w:r>
      <w:r w:rsidR="0049362B" w:rsidRPr="009058DF">
        <w:rPr>
          <w:rFonts w:ascii="Times New Roman" w:hAnsi="Times New Roman"/>
          <w:sz w:val="24"/>
        </w:rPr>
        <w:t>pri</w:t>
      </w:r>
      <w:proofErr w:type="spellEnd"/>
      <w:r w:rsidR="0049362B" w:rsidRPr="009058DF">
        <w:rPr>
          <w:rFonts w:ascii="Times New Roman" w:hAnsi="Times New Roman"/>
          <w:sz w:val="24"/>
        </w:rPr>
        <w:t xml:space="preserve"> nástupe do 1. ročníka</w:t>
      </w:r>
      <w:r w:rsidR="00555430" w:rsidRPr="009058DF">
        <w:rPr>
          <w:rFonts w:ascii="Times New Roman" w:hAnsi="Times New Roman"/>
          <w:sz w:val="24"/>
        </w:rPr>
        <w:t xml:space="preserve"> je 3</w:t>
      </w:r>
      <w:r w:rsidR="004B760D">
        <w:rPr>
          <w:rFonts w:ascii="Times New Roman" w:hAnsi="Times New Roman"/>
          <w:sz w:val="24"/>
        </w:rPr>
        <w:t xml:space="preserve">0 </w:t>
      </w:r>
      <w:r w:rsidR="0049362B" w:rsidRPr="009058DF">
        <w:rPr>
          <w:rFonts w:ascii="Times New Roman" w:hAnsi="Times New Roman"/>
          <w:sz w:val="24"/>
        </w:rPr>
        <w:t>€</w:t>
      </w:r>
      <w:r w:rsidR="004B760D">
        <w:rPr>
          <w:rFonts w:ascii="Times New Roman" w:hAnsi="Times New Roman"/>
          <w:sz w:val="24"/>
        </w:rPr>
        <w:t xml:space="preserve"> pre študentov, 50 </w:t>
      </w:r>
      <w:r w:rsidR="00555430" w:rsidRPr="009058DF">
        <w:rPr>
          <w:rFonts w:ascii="Times New Roman" w:hAnsi="Times New Roman"/>
          <w:sz w:val="24"/>
        </w:rPr>
        <w:t>€ pre pracujúcich</w:t>
      </w:r>
      <w:r w:rsidR="001B41AD" w:rsidRPr="009058DF">
        <w:rPr>
          <w:rFonts w:ascii="Times New Roman" w:hAnsi="Times New Roman"/>
          <w:sz w:val="24"/>
        </w:rPr>
        <w:t xml:space="preserve"> (školné je možné odpustiť podľa možností a sociálnej situácie absolventa). N</w:t>
      </w:r>
      <w:r w:rsidRPr="009058DF">
        <w:rPr>
          <w:rFonts w:ascii="Times New Roman" w:hAnsi="Times New Roman"/>
          <w:sz w:val="24"/>
        </w:rPr>
        <w:t xml:space="preserve">a </w:t>
      </w:r>
      <w:r w:rsidR="0049362B" w:rsidRPr="009058DF">
        <w:rPr>
          <w:rFonts w:ascii="Times New Roman" w:hAnsi="Times New Roman"/>
          <w:sz w:val="24"/>
        </w:rPr>
        <w:t>každý</w:t>
      </w:r>
      <w:r w:rsidRPr="009058DF">
        <w:rPr>
          <w:rFonts w:ascii="Times New Roman" w:hAnsi="Times New Roman"/>
          <w:sz w:val="24"/>
        </w:rPr>
        <w:t xml:space="preserve"> víkend budú </w:t>
      </w:r>
      <w:r w:rsidR="00AB3570" w:rsidRPr="009058DF">
        <w:rPr>
          <w:rFonts w:ascii="Times New Roman" w:hAnsi="Times New Roman"/>
          <w:sz w:val="24"/>
        </w:rPr>
        <w:t xml:space="preserve">takéto </w:t>
      </w:r>
      <w:r w:rsidR="00803EBD" w:rsidRPr="009058DF">
        <w:rPr>
          <w:rFonts w:ascii="Times New Roman" w:hAnsi="Times New Roman"/>
          <w:sz w:val="24"/>
        </w:rPr>
        <w:t>príspevk</w:t>
      </w:r>
      <w:r w:rsidRPr="009058DF">
        <w:rPr>
          <w:rFonts w:ascii="Times New Roman" w:hAnsi="Times New Roman"/>
          <w:sz w:val="24"/>
        </w:rPr>
        <w:t>y</w:t>
      </w:r>
      <w:r w:rsidR="001B41AD" w:rsidRPr="009058DF">
        <w:rPr>
          <w:rFonts w:ascii="Times New Roman" w:hAnsi="Times New Roman"/>
          <w:sz w:val="24"/>
        </w:rPr>
        <w:t xml:space="preserve"> (ubytovanie, strava)</w:t>
      </w:r>
      <w:r w:rsidRPr="009058DF">
        <w:rPr>
          <w:rFonts w:ascii="Times New Roman" w:hAnsi="Times New Roman"/>
          <w:sz w:val="24"/>
        </w:rPr>
        <w:t>:</w:t>
      </w:r>
      <w:r w:rsidR="006B16D2" w:rsidRPr="009058DF">
        <w:rPr>
          <w:rFonts w:ascii="Times New Roman" w:hAnsi="Times New Roman"/>
          <w:sz w:val="24"/>
        </w:rPr>
        <w:t>pre pracujúcich</w:t>
      </w:r>
      <w:r w:rsidR="009E092F" w:rsidRPr="009058DF">
        <w:rPr>
          <w:rFonts w:ascii="Times New Roman" w:hAnsi="Times New Roman"/>
          <w:sz w:val="24"/>
        </w:rPr>
        <w:t>:</w:t>
      </w:r>
      <w:r w:rsidR="00630026">
        <w:rPr>
          <w:rFonts w:ascii="Times New Roman" w:hAnsi="Times New Roman"/>
          <w:sz w:val="24"/>
        </w:rPr>
        <w:t xml:space="preserve"> </w:t>
      </w:r>
      <w:r w:rsidR="0002557D">
        <w:rPr>
          <w:rFonts w:ascii="Times New Roman" w:hAnsi="Times New Roman"/>
          <w:sz w:val="24"/>
        </w:rPr>
        <w:t>2</w:t>
      </w:r>
      <w:r w:rsidR="00630026">
        <w:rPr>
          <w:rFonts w:ascii="Times New Roman" w:hAnsi="Times New Roman"/>
          <w:sz w:val="24"/>
        </w:rPr>
        <w:t xml:space="preserve">5 </w:t>
      </w:r>
      <w:r w:rsidR="00AB3570" w:rsidRPr="009058DF">
        <w:rPr>
          <w:rFonts w:ascii="Times New Roman" w:hAnsi="Times New Roman"/>
          <w:sz w:val="24"/>
        </w:rPr>
        <w:t>€</w:t>
      </w:r>
      <w:r w:rsidR="00555430" w:rsidRPr="009058DF">
        <w:rPr>
          <w:rFonts w:ascii="Times New Roman" w:hAnsi="Times New Roman"/>
          <w:sz w:val="24"/>
        </w:rPr>
        <w:t xml:space="preserve">, </w:t>
      </w:r>
      <w:r w:rsidR="00AB3570" w:rsidRPr="009058DF">
        <w:rPr>
          <w:rFonts w:ascii="Times New Roman" w:hAnsi="Times New Roman"/>
          <w:sz w:val="24"/>
        </w:rPr>
        <w:t xml:space="preserve"> pre študentov</w:t>
      </w:r>
      <w:r w:rsidR="009E092F" w:rsidRPr="009058DF">
        <w:rPr>
          <w:rFonts w:ascii="Times New Roman" w:hAnsi="Times New Roman"/>
          <w:sz w:val="24"/>
        </w:rPr>
        <w:t>:</w:t>
      </w:r>
      <w:r w:rsidR="00630026">
        <w:rPr>
          <w:rFonts w:ascii="Times New Roman" w:hAnsi="Times New Roman"/>
          <w:sz w:val="24"/>
        </w:rPr>
        <w:t xml:space="preserve"> 20 </w:t>
      </w:r>
      <w:r w:rsidR="00AB3570" w:rsidRPr="009058DF">
        <w:rPr>
          <w:rFonts w:ascii="Times New Roman" w:hAnsi="Times New Roman"/>
          <w:sz w:val="24"/>
        </w:rPr>
        <w:t>€</w:t>
      </w:r>
      <w:r w:rsidRPr="009058DF">
        <w:rPr>
          <w:rFonts w:ascii="Times New Roman" w:hAnsi="Times New Roman"/>
          <w:sz w:val="24"/>
        </w:rPr>
        <w:t>.</w:t>
      </w:r>
      <w:r w:rsidR="00630026">
        <w:rPr>
          <w:rFonts w:ascii="Times New Roman" w:hAnsi="Times New Roman"/>
          <w:sz w:val="24"/>
        </w:rPr>
        <w:t xml:space="preserve"> </w:t>
      </w:r>
      <w:r w:rsidRPr="00B66AB6">
        <w:rPr>
          <w:rFonts w:ascii="Times New Roman" w:hAnsi="Times New Roman"/>
          <w:sz w:val="24"/>
        </w:rPr>
        <w:t>Je to len časť všetkých nákladov, ktoré sú potrebné pre realizáciu DAŠ, ale aj tak peniaze nie sú prekážkou, budeme hľadať spôsoby, ako pomôcť tým, ktorí by azda nemali potrebné prostriedky.</w:t>
      </w:r>
    </w:p>
    <w:p w:rsidR="00672324" w:rsidRDefault="00672324" w:rsidP="00AC3C34">
      <w:pPr>
        <w:adjustRightInd w:val="0"/>
        <w:spacing w:line="380" w:lineRule="exact"/>
        <w:jc w:val="both"/>
      </w:pPr>
      <w:r w:rsidRPr="00803EBD">
        <w:tab/>
        <w:t>Mô</w:t>
      </w:r>
      <w:r w:rsidR="00897B98">
        <w:t xml:space="preserve">žeme prijať </w:t>
      </w:r>
      <w:r w:rsidR="007062A9">
        <w:t xml:space="preserve">účastníkov, ktorí úspešne absolvujú </w:t>
      </w:r>
      <w:r w:rsidR="007062A9" w:rsidRPr="007062A9">
        <w:rPr>
          <w:caps/>
        </w:rPr>
        <w:t>prijímacie pohovory</w:t>
      </w:r>
      <w:r w:rsidR="007062A9">
        <w:t xml:space="preserve"> (</w:t>
      </w:r>
      <w:r w:rsidR="00897B98">
        <w:t xml:space="preserve">odporúčanie kňaza, </w:t>
      </w:r>
      <w:r w:rsidR="007062A9">
        <w:t>vedomostný test z náboženstva + osobnostné testy</w:t>
      </w:r>
      <w:r w:rsidR="00296444">
        <w:t xml:space="preserve"> + pohovor</w:t>
      </w:r>
      <w:r w:rsidR="004627E4">
        <w:t xml:space="preserve">) </w:t>
      </w:r>
      <w:r w:rsidR="00630026">
        <w:t>na konci júna 2022</w:t>
      </w:r>
      <w:r w:rsidR="005C2548">
        <w:t xml:space="preserve"> (presný dátum ti dáme vedieť)</w:t>
      </w:r>
      <w:bookmarkStart w:id="0" w:name="_GoBack"/>
      <w:bookmarkEnd w:id="0"/>
      <w:r w:rsidR="008E2AF3">
        <w:t xml:space="preserve">, na ktoré pozveme tých, ktorí </w:t>
      </w:r>
      <w:r w:rsidR="00897B98">
        <w:t>vyplnia elektronickú</w:t>
      </w:r>
      <w:r w:rsidR="008E2AF3">
        <w:t xml:space="preserve"> prihl</w:t>
      </w:r>
      <w:r w:rsidR="00BA4DB3">
        <w:t xml:space="preserve">ášku a odporúčanie </w:t>
      </w:r>
      <w:r w:rsidR="00272636">
        <w:t xml:space="preserve">kňaza </w:t>
      </w:r>
      <w:r w:rsidR="00BA4DB3">
        <w:t xml:space="preserve">do termínu </w:t>
      </w:r>
      <w:r w:rsidR="00EA1A21">
        <w:rPr>
          <w:b/>
          <w:sz w:val="28"/>
          <w:u w:val="single"/>
        </w:rPr>
        <w:t>31</w:t>
      </w:r>
      <w:r w:rsidR="008E2AF3" w:rsidRPr="00630026">
        <w:rPr>
          <w:b/>
          <w:sz w:val="28"/>
          <w:u w:val="single"/>
        </w:rPr>
        <w:t xml:space="preserve">. </w:t>
      </w:r>
      <w:r w:rsidR="00EA1A21">
        <w:rPr>
          <w:b/>
          <w:sz w:val="28"/>
          <w:u w:val="single"/>
        </w:rPr>
        <w:t>7</w:t>
      </w:r>
      <w:r w:rsidR="008E2AF3" w:rsidRPr="00630026">
        <w:rPr>
          <w:b/>
          <w:sz w:val="28"/>
          <w:u w:val="single"/>
        </w:rPr>
        <w:t>. 20</w:t>
      </w:r>
      <w:r w:rsidR="00785CB5" w:rsidRPr="00630026">
        <w:rPr>
          <w:b/>
          <w:sz w:val="28"/>
          <w:u w:val="single"/>
        </w:rPr>
        <w:t>2</w:t>
      </w:r>
      <w:r w:rsidR="00630026" w:rsidRPr="00630026">
        <w:rPr>
          <w:b/>
          <w:sz w:val="28"/>
          <w:u w:val="single"/>
        </w:rPr>
        <w:t>2</w:t>
      </w:r>
      <w:r w:rsidR="007062A9" w:rsidRPr="00910B20">
        <w:rPr>
          <w:b/>
          <w:sz w:val="28"/>
        </w:rPr>
        <w:t>.</w:t>
      </w:r>
      <w:r w:rsidR="00910B20" w:rsidRPr="00910B20">
        <w:rPr>
          <w:b/>
          <w:sz w:val="28"/>
        </w:rPr>
        <w:t xml:space="preserve"> </w:t>
      </w:r>
      <w:r w:rsidRPr="00803EBD">
        <w:t xml:space="preserve">Preto je potrebné, aby sa prihlásili len tí, ktorí sú </w:t>
      </w:r>
      <w:r w:rsidRPr="0003641E">
        <w:rPr>
          <w:b/>
          <w:u w:val="single"/>
        </w:rPr>
        <w:t xml:space="preserve">pevne rozhodnutí venovať čas tejto </w:t>
      </w:r>
      <w:r w:rsidR="00E26998" w:rsidRPr="0003641E">
        <w:rPr>
          <w:b/>
          <w:u w:val="single"/>
        </w:rPr>
        <w:t>dvoj</w:t>
      </w:r>
      <w:r w:rsidRPr="0003641E">
        <w:rPr>
          <w:b/>
          <w:u w:val="single"/>
        </w:rPr>
        <w:t>ročnej formácii.</w:t>
      </w:r>
      <w:r w:rsidRPr="00803EBD">
        <w:t xml:space="preserve"> Bolo by škoda, keby niektoré miesta v škole ostali nevyužité. </w:t>
      </w:r>
    </w:p>
    <w:p w:rsidR="00897B98" w:rsidRDefault="00E26998" w:rsidP="00AC3C34">
      <w:pPr>
        <w:adjustRightInd w:val="0"/>
        <w:spacing w:line="380" w:lineRule="exact"/>
        <w:jc w:val="both"/>
      </w:pPr>
      <w:r>
        <w:tab/>
        <w:t xml:space="preserve">Absolventi </w:t>
      </w:r>
      <w:proofErr w:type="spellStart"/>
      <w:r>
        <w:t>DAŠ-ky</w:t>
      </w:r>
      <w:proofErr w:type="spellEnd"/>
      <w:r>
        <w:t xml:space="preserve"> získajú </w:t>
      </w:r>
      <w:r w:rsidR="00FC4BCC">
        <w:t xml:space="preserve">po splnení určených podmienok </w:t>
      </w:r>
      <w:r>
        <w:t>akreditovan</w:t>
      </w:r>
      <w:r w:rsidR="00FC4BCC">
        <w:t>ý</w:t>
      </w:r>
      <w:r>
        <w:t xml:space="preserve"> certifikát</w:t>
      </w:r>
      <w:r w:rsidR="00FC4BCC">
        <w:t>,</w:t>
      </w:r>
      <w:r>
        <w:t xml:space="preserve"> </w:t>
      </w:r>
      <w:proofErr w:type="spellStart"/>
      <w:r>
        <w:t>ktor</w:t>
      </w:r>
      <w:r w:rsidR="00FC4BCC">
        <w:t>ýje</w:t>
      </w:r>
      <w:proofErr w:type="spellEnd"/>
      <w:r w:rsidR="00FC4BCC">
        <w:t xml:space="preserve"> schválený</w:t>
      </w:r>
      <w:r>
        <w:t xml:space="preserve"> Ministerstvo</w:t>
      </w:r>
      <w:r w:rsidR="00FC4BCC">
        <w:t>m</w:t>
      </w:r>
      <w:r>
        <w:t xml:space="preserve"> školstva</w:t>
      </w:r>
      <w:r w:rsidR="00D13121">
        <w:t>, vedy, výskumu a športu</w:t>
      </w:r>
      <w:r>
        <w:t xml:space="preserve"> Slovenskej republiky.</w:t>
      </w:r>
      <w:r w:rsidR="00D348F6">
        <w:t xml:space="preserve"> </w:t>
      </w:r>
      <w:r w:rsidR="001D6153">
        <w:t>Viac info</w:t>
      </w:r>
      <w:r w:rsidR="00272636">
        <w:t>rmácií</w:t>
      </w:r>
      <w:r w:rsidR="001D6153">
        <w:t xml:space="preserve"> na </w:t>
      </w:r>
      <w:hyperlink r:id="rId5" w:history="1">
        <w:r w:rsidR="001D6153" w:rsidRPr="00D564FF">
          <w:rPr>
            <w:rStyle w:val="Hypertextovodkaz"/>
          </w:rPr>
          <w:t>lubo@komisia.sk</w:t>
        </w:r>
      </w:hyperlink>
      <w:r w:rsidR="0002557D">
        <w:t>, 091</w:t>
      </w:r>
      <w:r w:rsidR="001D6153">
        <w:t>7/</w:t>
      </w:r>
      <w:r w:rsidR="0002557D">
        <w:t>3</w:t>
      </w:r>
      <w:r w:rsidR="001D6153">
        <w:t>50</w:t>
      </w:r>
      <w:r w:rsidR="0002557D">
        <w:t>159</w:t>
      </w:r>
      <w:r w:rsidR="001D6153">
        <w:t>.</w:t>
      </w:r>
    </w:p>
    <w:p w:rsidR="00897B98" w:rsidRDefault="00897B98" w:rsidP="00AC3C34">
      <w:pPr>
        <w:adjustRightInd w:val="0"/>
        <w:spacing w:line="380" w:lineRule="exact"/>
        <w:jc w:val="both"/>
      </w:pPr>
    </w:p>
    <w:p w:rsidR="00897B98" w:rsidRPr="00897B98" w:rsidRDefault="00897B98" w:rsidP="00897B98">
      <w:pPr>
        <w:shd w:val="clear" w:color="auto" w:fill="FFFFFF"/>
        <w:rPr>
          <w:color w:val="222222"/>
          <w:sz w:val="28"/>
        </w:rPr>
      </w:pPr>
      <w:r w:rsidRPr="00897B98">
        <w:rPr>
          <w:color w:val="222222"/>
          <w:szCs w:val="22"/>
        </w:rPr>
        <w:t>Za prípravný tím DAŠ</w:t>
      </w:r>
    </w:p>
    <w:p w:rsidR="00897B98" w:rsidRPr="00897B98" w:rsidRDefault="00897B98" w:rsidP="00897B98">
      <w:pPr>
        <w:shd w:val="clear" w:color="auto" w:fill="FFFFFF"/>
        <w:rPr>
          <w:color w:val="222222"/>
          <w:sz w:val="28"/>
        </w:rPr>
      </w:pPr>
      <w:r w:rsidRPr="00897B98">
        <w:rPr>
          <w:color w:val="222222"/>
          <w:szCs w:val="22"/>
        </w:rPr>
        <w:t xml:space="preserve">Ľubomír </w:t>
      </w:r>
      <w:proofErr w:type="spellStart"/>
      <w:r w:rsidRPr="00897B98">
        <w:rPr>
          <w:color w:val="222222"/>
          <w:szCs w:val="22"/>
        </w:rPr>
        <w:t>Lorenčík</w:t>
      </w:r>
      <w:proofErr w:type="spellEnd"/>
    </w:p>
    <w:p w:rsidR="00E26998" w:rsidRPr="00803EBD" w:rsidRDefault="00897B98" w:rsidP="00897B98">
      <w:pPr>
        <w:shd w:val="clear" w:color="auto" w:fill="FFFFFF"/>
      </w:pPr>
      <w:r w:rsidRPr="00897B98">
        <w:rPr>
          <w:color w:val="222222"/>
          <w:szCs w:val="22"/>
        </w:rPr>
        <w:t>DCVČ Važec</w:t>
      </w:r>
    </w:p>
    <w:sectPr w:rsidR="00E26998" w:rsidRPr="00803EBD" w:rsidSect="0015449B">
      <w:pgSz w:w="11906" w:h="16838"/>
      <w:pgMar w:top="426"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BAF"/>
    <w:multiLevelType w:val="hybridMultilevel"/>
    <w:tmpl w:val="042686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0473E34"/>
    <w:multiLevelType w:val="hybridMultilevel"/>
    <w:tmpl w:val="0A78E2E2"/>
    <w:lvl w:ilvl="0" w:tplc="9048BFC2">
      <w:start w:val="7"/>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
    <w:nsid w:val="53C87148"/>
    <w:multiLevelType w:val="hybridMultilevel"/>
    <w:tmpl w:val="5B0E8968"/>
    <w:lvl w:ilvl="0" w:tplc="9048BFC2">
      <w:start w:val="7"/>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hyphenationZone w:val="425"/>
  <w:noPunctuationKerning/>
  <w:characterSpacingControl w:val="doNotCompress"/>
  <w:compat/>
  <w:rsids>
    <w:rsidRoot w:val="0096099F"/>
    <w:rsid w:val="0002557D"/>
    <w:rsid w:val="0003641E"/>
    <w:rsid w:val="0007615E"/>
    <w:rsid w:val="000D5819"/>
    <w:rsid w:val="00123DEC"/>
    <w:rsid w:val="0015449B"/>
    <w:rsid w:val="001B41AD"/>
    <w:rsid w:val="001D6153"/>
    <w:rsid w:val="00226E2D"/>
    <w:rsid w:val="00263FD8"/>
    <w:rsid w:val="00272636"/>
    <w:rsid w:val="0027557D"/>
    <w:rsid w:val="00296444"/>
    <w:rsid w:val="002C2A1E"/>
    <w:rsid w:val="0034125E"/>
    <w:rsid w:val="00440B01"/>
    <w:rsid w:val="004627E4"/>
    <w:rsid w:val="0049362B"/>
    <w:rsid w:val="004B760D"/>
    <w:rsid w:val="00536942"/>
    <w:rsid w:val="00555430"/>
    <w:rsid w:val="005C2548"/>
    <w:rsid w:val="005F1869"/>
    <w:rsid w:val="00630026"/>
    <w:rsid w:val="00640D27"/>
    <w:rsid w:val="00657038"/>
    <w:rsid w:val="00670D4A"/>
    <w:rsid w:val="00672324"/>
    <w:rsid w:val="00694577"/>
    <w:rsid w:val="006B16D2"/>
    <w:rsid w:val="007062A9"/>
    <w:rsid w:val="00707EA2"/>
    <w:rsid w:val="00736EE4"/>
    <w:rsid w:val="00750A1F"/>
    <w:rsid w:val="00785CB5"/>
    <w:rsid w:val="00803EBD"/>
    <w:rsid w:val="00897B98"/>
    <w:rsid w:val="008B2FB6"/>
    <w:rsid w:val="008E2AF3"/>
    <w:rsid w:val="008F26C8"/>
    <w:rsid w:val="008F5005"/>
    <w:rsid w:val="009058DF"/>
    <w:rsid w:val="00910B20"/>
    <w:rsid w:val="00954403"/>
    <w:rsid w:val="0096099F"/>
    <w:rsid w:val="009621B0"/>
    <w:rsid w:val="009D04BB"/>
    <w:rsid w:val="009E092F"/>
    <w:rsid w:val="009F4C5C"/>
    <w:rsid w:val="00A708A8"/>
    <w:rsid w:val="00A72510"/>
    <w:rsid w:val="00AA5466"/>
    <w:rsid w:val="00AB3570"/>
    <w:rsid w:val="00AC3C34"/>
    <w:rsid w:val="00B358B6"/>
    <w:rsid w:val="00B552F0"/>
    <w:rsid w:val="00B66AB6"/>
    <w:rsid w:val="00BA4DB3"/>
    <w:rsid w:val="00C67896"/>
    <w:rsid w:val="00C71A79"/>
    <w:rsid w:val="00CA5084"/>
    <w:rsid w:val="00CC56A7"/>
    <w:rsid w:val="00CF7B75"/>
    <w:rsid w:val="00D13121"/>
    <w:rsid w:val="00D348F6"/>
    <w:rsid w:val="00D77618"/>
    <w:rsid w:val="00E22DC8"/>
    <w:rsid w:val="00E24736"/>
    <w:rsid w:val="00E26998"/>
    <w:rsid w:val="00E506AD"/>
    <w:rsid w:val="00E716C4"/>
    <w:rsid w:val="00EA0DE2"/>
    <w:rsid w:val="00EA1A21"/>
    <w:rsid w:val="00EB0315"/>
    <w:rsid w:val="00ED4DF6"/>
    <w:rsid w:val="00F15E96"/>
    <w:rsid w:val="00F41B7E"/>
    <w:rsid w:val="00F84529"/>
    <w:rsid w:val="00F92742"/>
    <w:rsid w:val="00FC4BCC"/>
    <w:rsid w:val="00FD44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2DC8"/>
    <w:rPr>
      <w:sz w:val="24"/>
      <w:szCs w:val="24"/>
    </w:rPr>
  </w:style>
  <w:style w:type="paragraph" w:styleId="Nadpis2">
    <w:name w:val="heading 2"/>
    <w:basedOn w:val="Normln"/>
    <w:qFormat/>
    <w:rsid w:val="00E22DC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E22DC8"/>
    <w:pPr>
      <w:spacing w:before="100" w:beforeAutospacing="1" w:after="100" w:afterAutospacing="1"/>
    </w:pPr>
  </w:style>
  <w:style w:type="paragraph" w:styleId="Zkladntext">
    <w:name w:val="Body Text"/>
    <w:basedOn w:val="Normln"/>
    <w:rsid w:val="00E22DC8"/>
    <w:pPr>
      <w:adjustRightInd w:val="0"/>
      <w:spacing w:line="360" w:lineRule="atLeast"/>
      <w:jc w:val="both"/>
    </w:pPr>
    <w:rPr>
      <w:rFonts w:ascii="Arial" w:hAnsi="Arial"/>
      <w:sz w:val="20"/>
    </w:rPr>
  </w:style>
  <w:style w:type="character" w:styleId="Hypertextovodkaz">
    <w:name w:val="Hyperlink"/>
    <w:basedOn w:val="Standardnpsmoodstavce"/>
    <w:rsid w:val="001D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4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bo@komisi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435</Words>
  <Characters>2485</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Pár informácií pre Teba o Diecéznej animátorskej škole</vt:lpstr>
      <vt:lpstr>Pár informácií pre Teba o Diecéznej animátorskej škole</vt:lpstr>
    </vt:vector>
  </TitlesOfParts>
  <Company>VINICA</Company>
  <LinksUpToDate>false</LinksUpToDate>
  <CharactersWithSpaces>2915</CharactersWithSpaces>
  <SharedDoc>false</SharedDoc>
  <HLinks>
    <vt:vector size="6" baseType="variant">
      <vt:variant>
        <vt:i4>393271</vt:i4>
      </vt:variant>
      <vt:variant>
        <vt:i4>0</vt:i4>
      </vt:variant>
      <vt:variant>
        <vt:i4>0</vt:i4>
      </vt:variant>
      <vt:variant>
        <vt:i4>5</vt:i4>
      </vt:variant>
      <vt:variant>
        <vt:lpwstr>mailto:lubo@komisia.sk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 informácií pre Teba o Diecéznej animátorskej škole</dc:title>
  <dc:creator>Vladimír Dzurenda</dc:creator>
  <cp:lastModifiedBy>DKU_DANO</cp:lastModifiedBy>
  <cp:revision>18</cp:revision>
  <cp:lastPrinted>2004-06-12T20:07:00Z</cp:lastPrinted>
  <dcterms:created xsi:type="dcterms:W3CDTF">2020-04-30T11:32:00Z</dcterms:created>
  <dcterms:modified xsi:type="dcterms:W3CDTF">2022-06-23T10:31:00Z</dcterms:modified>
</cp:coreProperties>
</file>